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7A" w:rsidRDefault="00793635" w:rsidP="00793635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793635">
        <w:rPr>
          <w:b/>
          <w:sz w:val="26"/>
          <w:szCs w:val="26"/>
        </w:rPr>
        <w:t>Journée Stratégique de la SFR Technologie de la Santé et Médicaments</w:t>
      </w:r>
    </w:p>
    <w:p w:rsidR="00793635" w:rsidRPr="00793635" w:rsidRDefault="00793635" w:rsidP="00793635">
      <w:pPr>
        <w:jc w:val="center"/>
        <w:rPr>
          <w:sz w:val="26"/>
          <w:szCs w:val="26"/>
        </w:rPr>
      </w:pPr>
      <w:r w:rsidRPr="00793635">
        <w:rPr>
          <w:sz w:val="26"/>
          <w:szCs w:val="26"/>
        </w:rPr>
        <w:t>10 Décembre 2018</w:t>
      </w:r>
    </w:p>
    <w:p w:rsidR="00793635" w:rsidRDefault="00793635" w:rsidP="00793635">
      <w:pPr>
        <w:spacing w:after="0" w:line="240" w:lineRule="auto"/>
      </w:pPr>
    </w:p>
    <w:p w:rsidR="00793635" w:rsidRDefault="00FC051D" w:rsidP="00793635">
      <w:pPr>
        <w:pStyle w:val="Paragraphedeliste"/>
        <w:numPr>
          <w:ilvl w:val="0"/>
          <w:numId w:val="1"/>
        </w:numPr>
        <w:spacing w:after="0" w:line="240" w:lineRule="auto"/>
      </w:pPr>
      <w:r>
        <w:t>8</w:t>
      </w:r>
      <w:r w:rsidR="00793635">
        <w:t>:</w:t>
      </w:r>
      <w:r>
        <w:t>3</w:t>
      </w:r>
      <w:r w:rsidR="00793635">
        <w:t>0 – 9:</w:t>
      </w:r>
      <w:r>
        <w:t>0</w:t>
      </w:r>
      <w:r w:rsidR="00793635">
        <w:t xml:space="preserve">0 </w:t>
      </w:r>
      <w:r w:rsidR="00793635">
        <w:tab/>
        <w:t>Café d’accueil et inscription (gratuites)</w:t>
      </w:r>
    </w:p>
    <w:p w:rsidR="00793635" w:rsidRDefault="00793635" w:rsidP="00793635">
      <w:pPr>
        <w:pStyle w:val="Paragraphedeliste"/>
        <w:numPr>
          <w:ilvl w:val="0"/>
          <w:numId w:val="1"/>
        </w:numPr>
        <w:spacing w:after="0" w:line="240" w:lineRule="auto"/>
      </w:pPr>
      <w:r>
        <w:t>9:</w:t>
      </w:r>
      <w:r w:rsidR="00FC051D">
        <w:t>0</w:t>
      </w:r>
      <w:r>
        <w:t xml:space="preserve">0 – </w:t>
      </w:r>
      <w:r w:rsidR="00FC051D">
        <w:t>9</w:t>
      </w:r>
      <w:r>
        <w:t>:</w:t>
      </w:r>
      <w:r w:rsidR="00FC051D">
        <w:t>3</w:t>
      </w:r>
      <w:r>
        <w:t xml:space="preserve">0 </w:t>
      </w:r>
      <w:r>
        <w:tab/>
        <w:t xml:space="preserve">Présentation de la SFR-TSM (bilan et projet 2020-2024) </w:t>
      </w:r>
    </w:p>
    <w:p w:rsidR="00793635" w:rsidRDefault="00793635" w:rsidP="00793635">
      <w:pPr>
        <w:pStyle w:val="Paragraphedeliste"/>
        <w:spacing w:after="0" w:line="240" w:lineRule="auto"/>
        <w:ind w:left="1428" w:firstLine="696"/>
        <w:rPr>
          <w:i/>
        </w:rPr>
      </w:pPr>
      <w:r w:rsidRPr="00793635">
        <w:rPr>
          <w:i/>
        </w:rPr>
        <w:t>R. Beuscart, N. Blanchemain, S. Hammadi&amp; E. Chazard</w:t>
      </w:r>
    </w:p>
    <w:p w:rsidR="00793635" w:rsidRDefault="00793635" w:rsidP="00793635">
      <w:pPr>
        <w:pStyle w:val="Paragraphedeliste"/>
        <w:spacing w:after="0" w:line="240" w:lineRule="auto"/>
        <w:ind w:left="1428" w:firstLine="696"/>
        <w:rPr>
          <w:i/>
        </w:rPr>
      </w:pPr>
    </w:p>
    <w:p w:rsidR="00793635" w:rsidRPr="006365A1" w:rsidRDefault="00FC051D" w:rsidP="00793635">
      <w:pPr>
        <w:pStyle w:val="Paragraphedeliste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6365A1">
        <w:rPr>
          <w:color w:val="000000" w:themeColor="text1"/>
        </w:rPr>
        <w:t>9</w:t>
      </w:r>
      <w:r w:rsidR="00793635" w:rsidRPr="006365A1">
        <w:rPr>
          <w:color w:val="000000" w:themeColor="text1"/>
        </w:rPr>
        <w:t>:</w:t>
      </w:r>
      <w:r w:rsidRPr="006365A1">
        <w:rPr>
          <w:color w:val="000000" w:themeColor="text1"/>
        </w:rPr>
        <w:t>3</w:t>
      </w:r>
      <w:r w:rsidR="00793635" w:rsidRPr="006365A1">
        <w:rPr>
          <w:color w:val="000000" w:themeColor="text1"/>
        </w:rPr>
        <w:t>0 – 1</w:t>
      </w:r>
      <w:r w:rsidRPr="006365A1">
        <w:rPr>
          <w:color w:val="000000" w:themeColor="text1"/>
        </w:rPr>
        <w:t>0</w:t>
      </w:r>
      <w:r w:rsidR="00793635" w:rsidRPr="006365A1">
        <w:rPr>
          <w:color w:val="000000" w:themeColor="text1"/>
        </w:rPr>
        <w:t>:</w:t>
      </w:r>
      <w:r w:rsidRPr="006365A1">
        <w:rPr>
          <w:color w:val="000000" w:themeColor="text1"/>
        </w:rPr>
        <w:t>3</w:t>
      </w:r>
      <w:r w:rsidR="00793635" w:rsidRPr="006365A1">
        <w:rPr>
          <w:color w:val="000000" w:themeColor="text1"/>
        </w:rPr>
        <w:t xml:space="preserve">0 </w:t>
      </w:r>
      <w:r w:rsidR="00793635" w:rsidRPr="006365A1">
        <w:rPr>
          <w:color w:val="000000" w:themeColor="text1"/>
        </w:rPr>
        <w:tab/>
        <w:t xml:space="preserve">Présentation de l’axe 1 – Santé </w:t>
      </w:r>
      <w:r w:rsidR="006A2483" w:rsidRPr="006365A1">
        <w:rPr>
          <w:color w:val="000000" w:themeColor="text1"/>
        </w:rPr>
        <w:t>Numérique</w:t>
      </w:r>
      <w:r w:rsidR="00AA3297" w:rsidRPr="006365A1">
        <w:rPr>
          <w:color w:val="000000" w:themeColor="text1"/>
        </w:rPr>
        <w:t xml:space="preserve"> (10 min)</w:t>
      </w:r>
    </w:p>
    <w:p w:rsidR="00793635" w:rsidRPr="006365A1" w:rsidRDefault="00793635" w:rsidP="00793635">
      <w:pPr>
        <w:pStyle w:val="Paragraphedeliste"/>
        <w:spacing w:after="0" w:line="240" w:lineRule="auto"/>
        <w:ind w:left="1428" w:firstLine="696"/>
        <w:rPr>
          <w:i/>
          <w:color w:val="000000" w:themeColor="text1"/>
        </w:rPr>
      </w:pPr>
      <w:r w:rsidRPr="006365A1">
        <w:rPr>
          <w:i/>
          <w:color w:val="000000" w:themeColor="text1"/>
        </w:rPr>
        <w:t xml:space="preserve">R. Beuscart, S. Hammadi et H. </w:t>
      </w:r>
      <w:proofErr w:type="spellStart"/>
      <w:r w:rsidRPr="006365A1">
        <w:rPr>
          <w:i/>
          <w:color w:val="000000" w:themeColor="text1"/>
        </w:rPr>
        <w:t>Zgaya</w:t>
      </w:r>
      <w:proofErr w:type="spellEnd"/>
    </w:p>
    <w:p w:rsidR="00793635" w:rsidRPr="006365A1" w:rsidRDefault="00793635" w:rsidP="00FC051D">
      <w:pPr>
        <w:pStyle w:val="Paragraphedeliste"/>
        <w:numPr>
          <w:ilvl w:val="0"/>
          <w:numId w:val="2"/>
        </w:numPr>
        <w:spacing w:after="0" w:line="240" w:lineRule="auto"/>
        <w:ind w:left="1701"/>
        <w:rPr>
          <w:i/>
          <w:color w:val="000000" w:themeColor="text1"/>
        </w:rPr>
      </w:pPr>
      <w:r w:rsidRPr="006365A1">
        <w:rPr>
          <w:b/>
          <w:color w:val="000000" w:themeColor="text1"/>
        </w:rPr>
        <w:t>CRISTAL,</w:t>
      </w:r>
      <w:r w:rsidRPr="006365A1">
        <w:rPr>
          <w:i/>
          <w:color w:val="000000" w:themeColor="text1"/>
        </w:rPr>
        <w:t xml:space="preserve"> O. Colot, </w:t>
      </w:r>
      <w:r w:rsidRPr="004C3B86">
        <w:rPr>
          <w:i/>
          <w:color w:val="000000" w:themeColor="text1"/>
          <w:u w:val="single"/>
        </w:rPr>
        <w:t>S. Hammadi</w:t>
      </w:r>
      <w:r w:rsidRPr="006365A1">
        <w:rPr>
          <w:i/>
          <w:color w:val="000000" w:themeColor="text1"/>
        </w:rPr>
        <w:t xml:space="preserve"> (Ecole Centrale de </w:t>
      </w:r>
      <w:r w:rsidR="006A2483" w:rsidRPr="006365A1">
        <w:rPr>
          <w:i/>
          <w:color w:val="000000" w:themeColor="text1"/>
        </w:rPr>
        <w:t>Lille) (</w:t>
      </w:r>
      <w:r w:rsidR="00FC051D" w:rsidRPr="006365A1">
        <w:rPr>
          <w:i/>
          <w:color w:val="000000" w:themeColor="text1"/>
        </w:rPr>
        <w:t>5 min</w:t>
      </w:r>
      <w:r w:rsidR="004C3B86">
        <w:rPr>
          <w:i/>
          <w:color w:val="000000" w:themeColor="text1"/>
        </w:rPr>
        <w:t xml:space="preserve"> - OK</w:t>
      </w:r>
      <w:r w:rsidR="00FC051D" w:rsidRPr="006365A1">
        <w:rPr>
          <w:i/>
          <w:color w:val="000000" w:themeColor="text1"/>
        </w:rPr>
        <w:t>)</w:t>
      </w:r>
    </w:p>
    <w:p w:rsidR="00793635" w:rsidRPr="006365A1" w:rsidRDefault="00793635" w:rsidP="00FC051D">
      <w:pPr>
        <w:pStyle w:val="Paragraphedeliste"/>
        <w:numPr>
          <w:ilvl w:val="0"/>
          <w:numId w:val="2"/>
        </w:numPr>
        <w:spacing w:after="0" w:line="240" w:lineRule="auto"/>
        <w:ind w:left="1701"/>
        <w:rPr>
          <w:i/>
          <w:color w:val="000000" w:themeColor="text1"/>
        </w:rPr>
      </w:pPr>
      <w:r w:rsidRPr="006365A1">
        <w:rPr>
          <w:b/>
          <w:color w:val="000000" w:themeColor="text1"/>
        </w:rPr>
        <w:t>CERIM - EA 2694</w:t>
      </w:r>
      <w:r w:rsidRPr="006365A1">
        <w:rPr>
          <w:i/>
          <w:color w:val="000000" w:themeColor="text1"/>
        </w:rPr>
        <w:t>, B. Dervaux, E. Chazard (Université de Lille)</w:t>
      </w:r>
      <w:r w:rsidR="00FC051D" w:rsidRPr="006365A1">
        <w:rPr>
          <w:i/>
          <w:color w:val="000000" w:themeColor="text1"/>
        </w:rPr>
        <w:t xml:space="preserve"> (5 min</w:t>
      </w:r>
      <w:r w:rsidR="004C3B86">
        <w:rPr>
          <w:i/>
          <w:color w:val="000000" w:themeColor="text1"/>
        </w:rPr>
        <w:t xml:space="preserve"> - OK</w:t>
      </w:r>
      <w:r w:rsidR="00FC051D" w:rsidRPr="006365A1">
        <w:rPr>
          <w:i/>
          <w:color w:val="000000" w:themeColor="text1"/>
        </w:rPr>
        <w:t>)</w:t>
      </w:r>
    </w:p>
    <w:p w:rsidR="00793635" w:rsidRPr="006365A1" w:rsidRDefault="00793635" w:rsidP="00FC051D">
      <w:pPr>
        <w:pStyle w:val="Paragraphedeliste"/>
        <w:numPr>
          <w:ilvl w:val="0"/>
          <w:numId w:val="2"/>
        </w:numPr>
        <w:spacing w:after="0" w:line="240" w:lineRule="auto"/>
        <w:ind w:left="1701"/>
        <w:rPr>
          <w:i/>
          <w:color w:val="000000" w:themeColor="text1"/>
        </w:rPr>
      </w:pPr>
      <w:r w:rsidRPr="006365A1">
        <w:rPr>
          <w:b/>
          <w:color w:val="000000" w:themeColor="text1"/>
        </w:rPr>
        <w:t>LML - CNRS UMR 8107</w:t>
      </w:r>
      <w:r w:rsidRPr="006365A1">
        <w:rPr>
          <w:i/>
          <w:color w:val="000000" w:themeColor="text1"/>
        </w:rPr>
        <w:t>, M. Brieu (Ecole Centrale de Lille)</w:t>
      </w:r>
      <w:r w:rsidR="00FC051D" w:rsidRPr="006365A1">
        <w:rPr>
          <w:i/>
          <w:color w:val="000000" w:themeColor="text1"/>
        </w:rPr>
        <w:t xml:space="preserve"> (5 min</w:t>
      </w:r>
      <w:r w:rsidR="004C3B86">
        <w:rPr>
          <w:i/>
          <w:color w:val="000000" w:themeColor="text1"/>
        </w:rPr>
        <w:t xml:space="preserve"> – </w:t>
      </w:r>
      <w:r w:rsidR="004C3B86" w:rsidRPr="004C3B86">
        <w:rPr>
          <w:i/>
          <w:color w:val="000000" w:themeColor="text1"/>
          <w:highlight w:val="yellow"/>
        </w:rPr>
        <w:t>En attente</w:t>
      </w:r>
      <w:r w:rsidR="00FC051D" w:rsidRPr="006365A1">
        <w:rPr>
          <w:i/>
          <w:color w:val="000000" w:themeColor="text1"/>
        </w:rPr>
        <w:t>)</w:t>
      </w:r>
    </w:p>
    <w:p w:rsidR="00793635" w:rsidRPr="006365A1" w:rsidRDefault="00793635" w:rsidP="00FC051D">
      <w:pPr>
        <w:pStyle w:val="Paragraphedeliste"/>
        <w:numPr>
          <w:ilvl w:val="0"/>
          <w:numId w:val="2"/>
        </w:numPr>
        <w:spacing w:after="0" w:line="240" w:lineRule="auto"/>
        <w:ind w:left="1701"/>
        <w:rPr>
          <w:i/>
          <w:color w:val="000000" w:themeColor="text1"/>
        </w:rPr>
      </w:pPr>
      <w:r w:rsidRPr="006365A1">
        <w:rPr>
          <w:b/>
          <w:color w:val="000000" w:themeColor="text1"/>
        </w:rPr>
        <w:t>MODAL - CNRS UMR 8524 / INRIA</w:t>
      </w:r>
      <w:r w:rsidRPr="006365A1">
        <w:rPr>
          <w:i/>
          <w:color w:val="000000" w:themeColor="text1"/>
        </w:rPr>
        <w:t xml:space="preserve">, C. </w:t>
      </w:r>
      <w:proofErr w:type="spellStart"/>
      <w:r w:rsidRPr="006365A1">
        <w:rPr>
          <w:i/>
          <w:color w:val="000000" w:themeColor="text1"/>
        </w:rPr>
        <w:t>Preda</w:t>
      </w:r>
      <w:proofErr w:type="spellEnd"/>
      <w:r w:rsidR="004C3B86">
        <w:rPr>
          <w:i/>
          <w:color w:val="000000" w:themeColor="text1"/>
        </w:rPr>
        <w:t xml:space="preserve">, </w:t>
      </w:r>
      <w:r w:rsidRPr="006365A1">
        <w:rPr>
          <w:i/>
          <w:color w:val="000000" w:themeColor="text1"/>
        </w:rPr>
        <w:t>(Université de Lille, INRIA Lille)</w:t>
      </w:r>
      <w:r w:rsidR="00FC051D" w:rsidRPr="006365A1">
        <w:rPr>
          <w:i/>
          <w:color w:val="000000" w:themeColor="text1"/>
        </w:rPr>
        <w:t xml:space="preserve"> (5 min</w:t>
      </w:r>
      <w:r w:rsidR="004C3B86">
        <w:rPr>
          <w:i/>
          <w:color w:val="000000" w:themeColor="text1"/>
        </w:rPr>
        <w:t xml:space="preserve"> – </w:t>
      </w:r>
      <w:r w:rsidR="004C3B86" w:rsidRPr="004C3B86">
        <w:rPr>
          <w:i/>
          <w:color w:val="000000" w:themeColor="text1"/>
          <w:highlight w:val="yellow"/>
        </w:rPr>
        <w:t>En attente</w:t>
      </w:r>
      <w:r w:rsidR="00FC051D" w:rsidRPr="006365A1">
        <w:rPr>
          <w:i/>
          <w:color w:val="000000" w:themeColor="text1"/>
        </w:rPr>
        <w:t>)</w:t>
      </w:r>
    </w:p>
    <w:p w:rsidR="00793635" w:rsidRPr="006365A1" w:rsidRDefault="00793635" w:rsidP="00FC051D">
      <w:pPr>
        <w:pStyle w:val="Paragraphedeliste"/>
        <w:numPr>
          <w:ilvl w:val="0"/>
          <w:numId w:val="2"/>
        </w:numPr>
        <w:spacing w:after="0" w:line="240" w:lineRule="auto"/>
        <w:ind w:left="1701"/>
        <w:rPr>
          <w:i/>
          <w:color w:val="000000" w:themeColor="text1"/>
        </w:rPr>
      </w:pPr>
      <w:r w:rsidRPr="006365A1">
        <w:rPr>
          <w:b/>
          <w:color w:val="000000" w:themeColor="text1"/>
        </w:rPr>
        <w:t>LAMIH - CNRS UMR</w:t>
      </w:r>
      <w:r w:rsidRPr="006365A1">
        <w:rPr>
          <w:i/>
          <w:color w:val="000000" w:themeColor="text1"/>
        </w:rPr>
        <w:t>, T.M. Guerra</w:t>
      </w:r>
      <w:r w:rsidR="004C3B86">
        <w:rPr>
          <w:i/>
          <w:color w:val="000000" w:themeColor="text1"/>
        </w:rPr>
        <w:t>,</w:t>
      </w:r>
      <w:r w:rsidRPr="006365A1">
        <w:rPr>
          <w:i/>
          <w:color w:val="000000" w:themeColor="text1"/>
        </w:rPr>
        <w:t xml:space="preserve"> </w:t>
      </w:r>
      <w:r w:rsidR="004C3B86">
        <w:rPr>
          <w:i/>
          <w:color w:val="000000" w:themeColor="text1"/>
        </w:rPr>
        <w:t xml:space="preserve">S. </w:t>
      </w:r>
      <w:proofErr w:type="spellStart"/>
      <w:r w:rsidR="004C3B86">
        <w:rPr>
          <w:i/>
          <w:color w:val="000000" w:themeColor="text1"/>
        </w:rPr>
        <w:t>Chaabane</w:t>
      </w:r>
      <w:proofErr w:type="spellEnd"/>
      <w:r w:rsidR="004C3B86" w:rsidRPr="006365A1">
        <w:rPr>
          <w:i/>
          <w:color w:val="000000" w:themeColor="text1"/>
        </w:rPr>
        <w:t xml:space="preserve"> </w:t>
      </w:r>
      <w:r w:rsidRPr="006365A1">
        <w:rPr>
          <w:i/>
          <w:color w:val="000000" w:themeColor="text1"/>
        </w:rPr>
        <w:t>(Université de Valenciennes)</w:t>
      </w:r>
      <w:r w:rsidR="00FC051D" w:rsidRPr="006365A1">
        <w:rPr>
          <w:i/>
          <w:color w:val="000000" w:themeColor="text1"/>
        </w:rPr>
        <w:t xml:space="preserve"> (5 min</w:t>
      </w:r>
      <w:r w:rsidR="004C3B86">
        <w:rPr>
          <w:i/>
          <w:color w:val="000000" w:themeColor="text1"/>
        </w:rPr>
        <w:t xml:space="preserve"> - OK</w:t>
      </w:r>
      <w:r w:rsidR="00FC051D" w:rsidRPr="006365A1">
        <w:rPr>
          <w:i/>
          <w:color w:val="000000" w:themeColor="text1"/>
        </w:rPr>
        <w:t>)</w:t>
      </w:r>
    </w:p>
    <w:p w:rsidR="00BB5504" w:rsidRPr="006365A1" w:rsidRDefault="00BB5504" w:rsidP="00FC051D">
      <w:pPr>
        <w:pStyle w:val="Paragraphedeliste"/>
        <w:numPr>
          <w:ilvl w:val="0"/>
          <w:numId w:val="2"/>
        </w:numPr>
        <w:spacing w:after="0" w:line="240" w:lineRule="auto"/>
        <w:ind w:left="1701"/>
        <w:rPr>
          <w:i/>
          <w:color w:val="000000" w:themeColor="text1"/>
        </w:rPr>
      </w:pPr>
      <w:r w:rsidRPr="006365A1">
        <w:rPr>
          <w:b/>
          <w:color w:val="000000" w:themeColor="text1"/>
        </w:rPr>
        <w:t>UMR 8524</w:t>
      </w:r>
      <w:r w:rsidRPr="006365A1">
        <w:rPr>
          <w:i/>
          <w:color w:val="000000" w:themeColor="text1"/>
        </w:rPr>
        <w:t xml:space="preserve">, L. </w:t>
      </w:r>
      <w:proofErr w:type="spellStart"/>
      <w:r w:rsidRPr="006365A1">
        <w:rPr>
          <w:i/>
          <w:color w:val="000000" w:themeColor="text1"/>
        </w:rPr>
        <w:t>Bouchaillot</w:t>
      </w:r>
      <w:proofErr w:type="spellEnd"/>
      <w:r w:rsidRPr="006365A1">
        <w:rPr>
          <w:i/>
          <w:color w:val="000000" w:themeColor="text1"/>
        </w:rPr>
        <w:t xml:space="preserve"> (</w:t>
      </w:r>
      <w:r w:rsidR="004C3B86" w:rsidRPr="006365A1">
        <w:rPr>
          <w:i/>
          <w:color w:val="000000" w:themeColor="text1"/>
        </w:rPr>
        <w:t>Université</w:t>
      </w:r>
      <w:r w:rsidRPr="006365A1">
        <w:rPr>
          <w:i/>
          <w:color w:val="000000" w:themeColor="text1"/>
        </w:rPr>
        <w:t xml:space="preserve"> de Lille, IEMN) (5 min</w:t>
      </w:r>
      <w:r w:rsidR="004C3B86">
        <w:rPr>
          <w:i/>
          <w:color w:val="000000" w:themeColor="text1"/>
        </w:rPr>
        <w:t xml:space="preserve"> – </w:t>
      </w:r>
      <w:r w:rsidR="004C3B86" w:rsidRPr="004C3B86">
        <w:rPr>
          <w:i/>
          <w:color w:val="000000" w:themeColor="text1"/>
          <w:highlight w:val="yellow"/>
        </w:rPr>
        <w:t>En attente</w:t>
      </w:r>
      <w:r w:rsidRPr="006365A1">
        <w:rPr>
          <w:i/>
          <w:color w:val="000000" w:themeColor="text1"/>
        </w:rPr>
        <w:t>)</w:t>
      </w:r>
    </w:p>
    <w:p w:rsidR="00793635" w:rsidRPr="006365A1" w:rsidRDefault="00793635" w:rsidP="00FC051D">
      <w:pPr>
        <w:pStyle w:val="Paragraphedeliste"/>
        <w:numPr>
          <w:ilvl w:val="0"/>
          <w:numId w:val="2"/>
        </w:numPr>
        <w:spacing w:after="0" w:line="240" w:lineRule="auto"/>
        <w:ind w:left="1701"/>
        <w:rPr>
          <w:i/>
          <w:color w:val="000000" w:themeColor="text1"/>
        </w:rPr>
      </w:pPr>
      <w:r w:rsidRPr="006365A1">
        <w:rPr>
          <w:b/>
          <w:color w:val="000000" w:themeColor="text1"/>
        </w:rPr>
        <w:t>LGI2A – EA 3926</w:t>
      </w:r>
      <w:r w:rsidRPr="006365A1">
        <w:rPr>
          <w:i/>
          <w:color w:val="000000" w:themeColor="text1"/>
        </w:rPr>
        <w:t xml:space="preserve">, </w:t>
      </w:r>
      <w:r w:rsidRPr="004C3B86">
        <w:rPr>
          <w:i/>
          <w:color w:val="000000" w:themeColor="text1"/>
          <w:u w:val="single"/>
        </w:rPr>
        <w:t xml:space="preserve">H. </w:t>
      </w:r>
      <w:proofErr w:type="spellStart"/>
      <w:r w:rsidRPr="004C3B86">
        <w:rPr>
          <w:i/>
          <w:color w:val="000000" w:themeColor="text1"/>
          <w:u w:val="single"/>
        </w:rPr>
        <w:t>Allaoui</w:t>
      </w:r>
      <w:proofErr w:type="spellEnd"/>
      <w:r w:rsidRPr="006365A1">
        <w:rPr>
          <w:i/>
          <w:color w:val="000000" w:themeColor="text1"/>
        </w:rPr>
        <w:t>, (Université d’Artois)</w:t>
      </w:r>
      <w:r w:rsidR="00FC051D" w:rsidRPr="006365A1">
        <w:rPr>
          <w:i/>
          <w:color w:val="000000" w:themeColor="text1"/>
        </w:rPr>
        <w:t xml:space="preserve"> (5 min</w:t>
      </w:r>
      <w:r w:rsidR="004C3B86">
        <w:rPr>
          <w:i/>
          <w:color w:val="000000" w:themeColor="text1"/>
        </w:rPr>
        <w:t xml:space="preserve"> - OK</w:t>
      </w:r>
      <w:r w:rsidR="00FC051D" w:rsidRPr="006365A1">
        <w:rPr>
          <w:i/>
          <w:color w:val="000000" w:themeColor="text1"/>
        </w:rPr>
        <w:t>)</w:t>
      </w:r>
    </w:p>
    <w:p w:rsidR="00793635" w:rsidRPr="006365A1" w:rsidRDefault="00793635" w:rsidP="00FC051D">
      <w:pPr>
        <w:pStyle w:val="Paragraphedeliste"/>
        <w:numPr>
          <w:ilvl w:val="0"/>
          <w:numId w:val="2"/>
        </w:numPr>
        <w:spacing w:after="0" w:line="240" w:lineRule="auto"/>
        <w:ind w:left="1701"/>
        <w:rPr>
          <w:i/>
          <w:color w:val="000000" w:themeColor="text1"/>
        </w:rPr>
      </w:pPr>
      <w:r w:rsidRPr="006365A1">
        <w:rPr>
          <w:b/>
          <w:color w:val="000000" w:themeColor="text1"/>
        </w:rPr>
        <w:t>URIA</w:t>
      </w:r>
      <w:r w:rsidRPr="006365A1">
        <w:rPr>
          <w:i/>
          <w:color w:val="000000" w:themeColor="text1"/>
        </w:rPr>
        <w:t xml:space="preserve">, </w:t>
      </w:r>
      <w:r w:rsidRPr="004C3B86">
        <w:rPr>
          <w:i/>
          <w:color w:val="000000" w:themeColor="text1"/>
          <w:u w:val="single"/>
        </w:rPr>
        <w:t xml:space="preserve">S. </w:t>
      </w:r>
      <w:proofErr w:type="spellStart"/>
      <w:r w:rsidRPr="004C3B86">
        <w:rPr>
          <w:i/>
          <w:color w:val="000000" w:themeColor="text1"/>
          <w:u w:val="single"/>
        </w:rPr>
        <w:t>Lecoeuche</w:t>
      </w:r>
      <w:proofErr w:type="spellEnd"/>
      <w:r w:rsidRPr="006365A1">
        <w:rPr>
          <w:i/>
          <w:color w:val="000000" w:themeColor="text1"/>
        </w:rPr>
        <w:t xml:space="preserve"> (IMT Lille Douai)</w:t>
      </w:r>
      <w:r w:rsidR="00FC051D" w:rsidRPr="006365A1">
        <w:rPr>
          <w:i/>
          <w:color w:val="000000" w:themeColor="text1"/>
        </w:rPr>
        <w:t xml:space="preserve"> (5 min</w:t>
      </w:r>
      <w:r w:rsidR="004C3B86">
        <w:rPr>
          <w:i/>
          <w:color w:val="000000" w:themeColor="text1"/>
        </w:rPr>
        <w:t xml:space="preserve"> - Ok</w:t>
      </w:r>
      <w:r w:rsidR="00FC051D" w:rsidRPr="006365A1">
        <w:rPr>
          <w:i/>
          <w:color w:val="000000" w:themeColor="text1"/>
        </w:rPr>
        <w:t>)</w:t>
      </w:r>
    </w:p>
    <w:p w:rsidR="00793635" w:rsidRPr="006365A1" w:rsidRDefault="00617E2D" w:rsidP="00FC051D">
      <w:pPr>
        <w:pStyle w:val="Paragraphedeliste"/>
        <w:numPr>
          <w:ilvl w:val="0"/>
          <w:numId w:val="2"/>
        </w:numPr>
        <w:spacing w:after="0" w:line="240" w:lineRule="auto"/>
        <w:ind w:left="1701"/>
        <w:rPr>
          <w:i/>
          <w:color w:val="000000" w:themeColor="text1"/>
        </w:rPr>
      </w:pPr>
      <w:r w:rsidRPr="006365A1">
        <w:rPr>
          <w:b/>
          <w:color w:val="000000" w:themeColor="text1"/>
        </w:rPr>
        <w:t xml:space="preserve">PSITEC - </w:t>
      </w:r>
      <w:r w:rsidR="00793635" w:rsidRPr="006365A1">
        <w:rPr>
          <w:b/>
          <w:color w:val="000000" w:themeColor="text1"/>
        </w:rPr>
        <w:t>EA 4072</w:t>
      </w:r>
      <w:r w:rsidR="00793635" w:rsidRPr="006365A1">
        <w:rPr>
          <w:i/>
          <w:color w:val="000000" w:themeColor="text1"/>
        </w:rPr>
        <w:t xml:space="preserve">, </w:t>
      </w:r>
      <w:r w:rsidR="004C3B86">
        <w:rPr>
          <w:i/>
          <w:color w:val="000000" w:themeColor="text1"/>
        </w:rPr>
        <w:t xml:space="preserve">A. </w:t>
      </w:r>
      <w:proofErr w:type="spellStart"/>
      <w:r w:rsidR="004C3B86">
        <w:rPr>
          <w:i/>
          <w:color w:val="000000" w:themeColor="text1"/>
        </w:rPr>
        <w:t>Guerrien</w:t>
      </w:r>
      <w:proofErr w:type="spellEnd"/>
      <w:r w:rsidR="004C3B86">
        <w:rPr>
          <w:i/>
          <w:color w:val="000000" w:themeColor="text1"/>
        </w:rPr>
        <w:t xml:space="preserve">, </w:t>
      </w:r>
      <w:r w:rsidR="00782592" w:rsidRPr="004C3B86">
        <w:rPr>
          <w:i/>
          <w:color w:val="000000" w:themeColor="text1"/>
          <w:u w:val="single"/>
        </w:rPr>
        <w:t>J</w:t>
      </w:r>
      <w:r w:rsidR="004C3B86">
        <w:rPr>
          <w:i/>
          <w:color w:val="000000" w:themeColor="text1"/>
          <w:u w:val="single"/>
        </w:rPr>
        <w:t>.</w:t>
      </w:r>
      <w:r w:rsidR="00782592" w:rsidRPr="004C3B86">
        <w:rPr>
          <w:i/>
          <w:color w:val="000000" w:themeColor="text1"/>
          <w:u w:val="single"/>
        </w:rPr>
        <w:t xml:space="preserve"> </w:t>
      </w:r>
      <w:proofErr w:type="spellStart"/>
      <w:r w:rsidR="00782592" w:rsidRPr="004C3B86">
        <w:rPr>
          <w:i/>
          <w:color w:val="000000" w:themeColor="text1"/>
          <w:u w:val="single"/>
        </w:rPr>
        <w:t>Forrierre</w:t>
      </w:r>
      <w:proofErr w:type="spellEnd"/>
      <w:r w:rsidR="00793635" w:rsidRPr="006365A1">
        <w:rPr>
          <w:i/>
          <w:color w:val="000000" w:themeColor="text1"/>
        </w:rPr>
        <w:t xml:space="preserve"> (Université de Lille)</w:t>
      </w:r>
      <w:r w:rsidR="00FC051D" w:rsidRPr="006365A1">
        <w:rPr>
          <w:i/>
          <w:color w:val="000000" w:themeColor="text1"/>
        </w:rPr>
        <w:t xml:space="preserve"> (5 min</w:t>
      </w:r>
      <w:r w:rsidR="004C3B86">
        <w:rPr>
          <w:i/>
          <w:color w:val="000000" w:themeColor="text1"/>
        </w:rPr>
        <w:t xml:space="preserve"> - Ok</w:t>
      </w:r>
      <w:r w:rsidR="00FC051D" w:rsidRPr="006365A1">
        <w:rPr>
          <w:i/>
          <w:color w:val="000000" w:themeColor="text1"/>
        </w:rPr>
        <w:t>)</w:t>
      </w:r>
    </w:p>
    <w:p w:rsidR="00793635" w:rsidRPr="006365A1" w:rsidRDefault="00793635" w:rsidP="00FC051D">
      <w:pPr>
        <w:pStyle w:val="Paragraphedeliste"/>
        <w:numPr>
          <w:ilvl w:val="0"/>
          <w:numId w:val="2"/>
        </w:numPr>
        <w:spacing w:after="0" w:line="240" w:lineRule="auto"/>
        <w:ind w:left="1701"/>
        <w:rPr>
          <w:i/>
          <w:color w:val="000000" w:themeColor="text1"/>
        </w:rPr>
      </w:pPr>
      <w:r w:rsidRPr="006365A1">
        <w:rPr>
          <w:b/>
          <w:color w:val="000000" w:themeColor="text1"/>
        </w:rPr>
        <w:t xml:space="preserve">CIC-IT 1403 - </w:t>
      </w:r>
      <w:proofErr w:type="spellStart"/>
      <w:r w:rsidRPr="006365A1">
        <w:rPr>
          <w:b/>
          <w:color w:val="000000" w:themeColor="text1"/>
        </w:rPr>
        <w:t>Evalab</w:t>
      </w:r>
      <w:proofErr w:type="spellEnd"/>
      <w:r w:rsidRPr="006365A1">
        <w:rPr>
          <w:i/>
          <w:color w:val="000000" w:themeColor="text1"/>
        </w:rPr>
        <w:t xml:space="preserve">, </w:t>
      </w:r>
      <w:r w:rsidR="004C3B86">
        <w:rPr>
          <w:i/>
          <w:color w:val="000000" w:themeColor="text1"/>
        </w:rPr>
        <w:t xml:space="preserve">D. Deplanque, </w:t>
      </w:r>
      <w:r w:rsidR="00617E2D" w:rsidRPr="00314116">
        <w:rPr>
          <w:i/>
          <w:color w:val="000000" w:themeColor="text1"/>
        </w:rPr>
        <w:t>R. Logier,</w:t>
      </w:r>
      <w:r w:rsidR="00617E2D" w:rsidRPr="004C3B86">
        <w:rPr>
          <w:i/>
          <w:color w:val="000000" w:themeColor="text1"/>
          <w:u w:val="single"/>
        </w:rPr>
        <w:t xml:space="preserve"> </w:t>
      </w:r>
      <w:r w:rsidRPr="004C3B86">
        <w:rPr>
          <w:i/>
          <w:color w:val="000000" w:themeColor="text1"/>
          <w:u w:val="single"/>
        </w:rPr>
        <w:t>S</w:t>
      </w:r>
      <w:r w:rsidR="00617E2D" w:rsidRPr="004C3B86">
        <w:rPr>
          <w:i/>
          <w:color w:val="000000" w:themeColor="text1"/>
          <w:u w:val="single"/>
        </w:rPr>
        <w:t xml:space="preserve">. </w:t>
      </w:r>
      <w:proofErr w:type="spellStart"/>
      <w:r w:rsidRPr="004C3B86">
        <w:rPr>
          <w:i/>
          <w:color w:val="000000" w:themeColor="text1"/>
          <w:u w:val="single"/>
        </w:rPr>
        <w:t>Pelayo</w:t>
      </w:r>
      <w:proofErr w:type="spellEnd"/>
      <w:r w:rsidRPr="006365A1">
        <w:rPr>
          <w:i/>
          <w:color w:val="000000" w:themeColor="text1"/>
        </w:rPr>
        <w:t xml:space="preserve"> (</w:t>
      </w:r>
      <w:r w:rsidR="00617E2D" w:rsidRPr="006365A1">
        <w:rPr>
          <w:i/>
          <w:color w:val="000000" w:themeColor="text1"/>
        </w:rPr>
        <w:t>Université</w:t>
      </w:r>
      <w:r w:rsidRPr="006365A1">
        <w:rPr>
          <w:i/>
          <w:color w:val="000000" w:themeColor="text1"/>
        </w:rPr>
        <w:t xml:space="preserve"> de Lille</w:t>
      </w:r>
      <w:r w:rsidR="007343F2" w:rsidRPr="006365A1">
        <w:rPr>
          <w:i/>
          <w:color w:val="000000" w:themeColor="text1"/>
        </w:rPr>
        <w:t>, CHU, INSERM</w:t>
      </w:r>
      <w:r w:rsidRPr="006365A1">
        <w:rPr>
          <w:i/>
          <w:color w:val="000000" w:themeColor="text1"/>
        </w:rPr>
        <w:t>)</w:t>
      </w:r>
      <w:r w:rsidR="00FC051D" w:rsidRPr="006365A1">
        <w:rPr>
          <w:i/>
          <w:color w:val="000000" w:themeColor="text1"/>
        </w:rPr>
        <w:t xml:space="preserve"> (5 min</w:t>
      </w:r>
      <w:r w:rsidR="004C3B86">
        <w:rPr>
          <w:i/>
          <w:color w:val="000000" w:themeColor="text1"/>
        </w:rPr>
        <w:t xml:space="preserve"> - Ok</w:t>
      </w:r>
      <w:r w:rsidR="00FC051D" w:rsidRPr="006365A1">
        <w:rPr>
          <w:i/>
          <w:color w:val="000000" w:themeColor="text1"/>
        </w:rPr>
        <w:t>)</w:t>
      </w:r>
    </w:p>
    <w:p w:rsidR="00617E2D" w:rsidRPr="006365A1" w:rsidRDefault="00617E2D" w:rsidP="00617E2D">
      <w:pPr>
        <w:pStyle w:val="Paragraphedeliste"/>
        <w:spacing w:after="0" w:line="240" w:lineRule="auto"/>
        <w:ind w:left="2844"/>
        <w:rPr>
          <w:i/>
          <w:color w:val="000000" w:themeColor="text1"/>
        </w:rPr>
      </w:pPr>
    </w:p>
    <w:p w:rsidR="00617E2D" w:rsidRDefault="00B6349F" w:rsidP="00617E2D">
      <w:pPr>
        <w:pStyle w:val="Paragraphedeliste"/>
        <w:numPr>
          <w:ilvl w:val="0"/>
          <w:numId w:val="1"/>
        </w:numPr>
        <w:spacing w:after="0" w:line="240" w:lineRule="auto"/>
      </w:pPr>
      <w:r>
        <w:t>1</w:t>
      </w:r>
      <w:r w:rsidR="00FC051D">
        <w:t>0</w:t>
      </w:r>
      <w:r>
        <w:t>:</w:t>
      </w:r>
      <w:r w:rsidR="00FC051D">
        <w:t>3</w:t>
      </w:r>
      <w:r>
        <w:t>0 – 11</w:t>
      </w:r>
      <w:r w:rsidR="00617E2D">
        <w:t>:</w:t>
      </w:r>
      <w:r w:rsidR="00FC051D">
        <w:t>0</w:t>
      </w:r>
      <w:r w:rsidR="00617E2D">
        <w:t xml:space="preserve">0 </w:t>
      </w:r>
      <w:r w:rsidR="00617E2D">
        <w:tab/>
        <w:t>Pause-café + Poster des doctorants</w:t>
      </w:r>
      <w:r w:rsidR="00944516">
        <w:t xml:space="preserve"> / Post Doctorants</w:t>
      </w:r>
    </w:p>
    <w:p w:rsidR="00617E2D" w:rsidRDefault="00617E2D" w:rsidP="00617E2D">
      <w:pPr>
        <w:pStyle w:val="Paragraphedeliste"/>
        <w:spacing w:after="0" w:line="240" w:lineRule="auto"/>
        <w:ind w:left="2844"/>
        <w:rPr>
          <w:i/>
        </w:rPr>
      </w:pPr>
    </w:p>
    <w:p w:rsidR="00617E2D" w:rsidRDefault="00AA3297" w:rsidP="00617E2D">
      <w:pPr>
        <w:pStyle w:val="Paragraphedeliste"/>
        <w:numPr>
          <w:ilvl w:val="0"/>
          <w:numId w:val="1"/>
        </w:numPr>
        <w:spacing w:after="0" w:line="240" w:lineRule="auto"/>
      </w:pPr>
      <w:r>
        <w:t>11:</w:t>
      </w:r>
      <w:r w:rsidR="00FC051D">
        <w:t>0</w:t>
      </w:r>
      <w:r>
        <w:t>0 – 12:</w:t>
      </w:r>
      <w:r w:rsidR="00FC051D">
        <w:t>0</w:t>
      </w:r>
      <w:r w:rsidR="00617E2D">
        <w:t xml:space="preserve">0 </w:t>
      </w:r>
      <w:r w:rsidR="00617E2D">
        <w:tab/>
      </w:r>
      <w:r w:rsidR="007343F2">
        <w:t xml:space="preserve">Présentation de l’axe 2 – </w:t>
      </w:r>
      <w:r w:rsidR="00617E2D">
        <w:t xml:space="preserve">Interactions Dispositifs Médicaux / Substances </w:t>
      </w:r>
      <w:r>
        <w:tab/>
      </w:r>
      <w:r>
        <w:tab/>
      </w:r>
      <w:r w:rsidR="00617E2D">
        <w:t>Actives</w:t>
      </w:r>
      <w:r>
        <w:t xml:space="preserve"> (10 min)</w:t>
      </w:r>
    </w:p>
    <w:p w:rsidR="00617E2D" w:rsidRPr="00617E2D" w:rsidRDefault="00617E2D" w:rsidP="00617E2D">
      <w:pPr>
        <w:pStyle w:val="Paragraphedeliste"/>
        <w:spacing w:after="0" w:line="240" w:lineRule="auto"/>
        <w:ind w:left="2136"/>
        <w:rPr>
          <w:i/>
        </w:rPr>
      </w:pPr>
      <w:r w:rsidRPr="00617E2D">
        <w:rPr>
          <w:i/>
        </w:rPr>
        <w:t>N. Blanchemain, B. Martel, J.C. Hornez, J. Siepmann, P. Odou</w:t>
      </w:r>
    </w:p>
    <w:p w:rsidR="00617E2D" w:rsidRPr="006365A1" w:rsidRDefault="00617E2D" w:rsidP="00FC051D">
      <w:pPr>
        <w:pStyle w:val="Paragraphedeliste"/>
        <w:numPr>
          <w:ilvl w:val="0"/>
          <w:numId w:val="2"/>
        </w:numPr>
        <w:spacing w:after="0" w:line="240" w:lineRule="auto"/>
        <w:ind w:left="1701"/>
        <w:rPr>
          <w:i/>
          <w:color w:val="000000" w:themeColor="text1"/>
        </w:rPr>
      </w:pPr>
      <w:r w:rsidRPr="006365A1">
        <w:rPr>
          <w:b/>
          <w:color w:val="000000" w:themeColor="text1"/>
        </w:rPr>
        <w:t xml:space="preserve">U 1008, </w:t>
      </w:r>
      <w:r w:rsidR="004C3B86" w:rsidRPr="004C3B86">
        <w:rPr>
          <w:i/>
          <w:color w:val="000000" w:themeColor="text1"/>
        </w:rPr>
        <w:t>J. Siepmann,</w:t>
      </w:r>
      <w:r w:rsidR="004C3B86">
        <w:rPr>
          <w:b/>
          <w:color w:val="000000" w:themeColor="text1"/>
        </w:rPr>
        <w:t xml:space="preserve"> </w:t>
      </w:r>
      <w:r w:rsidRPr="004C3B86">
        <w:rPr>
          <w:i/>
          <w:color w:val="000000" w:themeColor="text1"/>
          <w:u w:val="single"/>
        </w:rPr>
        <w:t xml:space="preserve">N. </w:t>
      </w:r>
      <w:proofErr w:type="spellStart"/>
      <w:r w:rsidRPr="004C3B86">
        <w:rPr>
          <w:i/>
          <w:color w:val="000000" w:themeColor="text1"/>
          <w:u w:val="single"/>
        </w:rPr>
        <w:t>Blanchemain</w:t>
      </w:r>
      <w:proofErr w:type="spellEnd"/>
      <w:r w:rsidRPr="006365A1">
        <w:rPr>
          <w:i/>
          <w:color w:val="000000" w:themeColor="text1"/>
        </w:rPr>
        <w:t xml:space="preserve"> (</w:t>
      </w:r>
      <w:proofErr w:type="spellStart"/>
      <w:r w:rsidR="00A76681" w:rsidRPr="006365A1">
        <w:rPr>
          <w:i/>
          <w:color w:val="000000" w:themeColor="text1"/>
        </w:rPr>
        <w:t>UdL</w:t>
      </w:r>
      <w:proofErr w:type="spellEnd"/>
      <w:r w:rsidR="00A76681" w:rsidRPr="006365A1">
        <w:rPr>
          <w:i/>
          <w:color w:val="000000" w:themeColor="text1"/>
        </w:rPr>
        <w:t>, CHU, INSERM</w:t>
      </w:r>
      <w:r w:rsidRPr="006365A1">
        <w:rPr>
          <w:i/>
          <w:color w:val="000000" w:themeColor="text1"/>
        </w:rPr>
        <w:t>)</w:t>
      </w:r>
      <w:r w:rsidR="00FC051D" w:rsidRPr="006365A1">
        <w:rPr>
          <w:i/>
          <w:color w:val="000000" w:themeColor="text1"/>
        </w:rPr>
        <w:t xml:space="preserve"> (5 min</w:t>
      </w:r>
      <w:r w:rsidR="004C3B86">
        <w:rPr>
          <w:i/>
          <w:color w:val="000000" w:themeColor="text1"/>
        </w:rPr>
        <w:t xml:space="preserve"> - Ok</w:t>
      </w:r>
      <w:r w:rsidR="00FC051D" w:rsidRPr="006365A1">
        <w:rPr>
          <w:i/>
          <w:color w:val="000000" w:themeColor="text1"/>
        </w:rPr>
        <w:t>)</w:t>
      </w:r>
    </w:p>
    <w:p w:rsidR="00617E2D" w:rsidRPr="006365A1" w:rsidRDefault="00617E2D" w:rsidP="00FC051D">
      <w:pPr>
        <w:pStyle w:val="Paragraphedeliste"/>
        <w:numPr>
          <w:ilvl w:val="0"/>
          <w:numId w:val="2"/>
        </w:numPr>
        <w:spacing w:after="0" w:line="240" w:lineRule="auto"/>
        <w:ind w:left="1701"/>
        <w:rPr>
          <w:i/>
          <w:color w:val="000000" w:themeColor="text1"/>
        </w:rPr>
      </w:pPr>
      <w:proofErr w:type="spellStart"/>
      <w:r w:rsidRPr="006365A1">
        <w:rPr>
          <w:b/>
          <w:color w:val="000000" w:themeColor="text1"/>
        </w:rPr>
        <w:t>LGCgE</w:t>
      </w:r>
      <w:proofErr w:type="spellEnd"/>
      <w:r w:rsidRPr="006365A1">
        <w:rPr>
          <w:b/>
          <w:color w:val="000000" w:themeColor="text1"/>
        </w:rPr>
        <w:t xml:space="preserve"> - </w:t>
      </w:r>
      <w:r w:rsidRPr="006365A1">
        <w:rPr>
          <w:i/>
          <w:color w:val="000000" w:themeColor="text1"/>
        </w:rPr>
        <w:t xml:space="preserve">EA 4515, </w:t>
      </w:r>
      <w:r w:rsidR="004C3B86">
        <w:rPr>
          <w:i/>
          <w:color w:val="000000" w:themeColor="text1"/>
          <w:u w:val="single"/>
        </w:rPr>
        <w:t xml:space="preserve">P. Hivart </w:t>
      </w:r>
      <w:r w:rsidRPr="006365A1">
        <w:rPr>
          <w:i/>
          <w:color w:val="000000" w:themeColor="text1"/>
        </w:rPr>
        <w:t>(Université d'Artois)</w:t>
      </w:r>
      <w:r w:rsidR="00FC051D" w:rsidRPr="006365A1">
        <w:rPr>
          <w:i/>
          <w:color w:val="000000" w:themeColor="text1"/>
        </w:rPr>
        <w:t xml:space="preserve"> (5 min</w:t>
      </w:r>
      <w:r w:rsidR="004C3B86">
        <w:rPr>
          <w:i/>
          <w:color w:val="000000" w:themeColor="text1"/>
        </w:rPr>
        <w:t xml:space="preserve"> - Ok</w:t>
      </w:r>
      <w:r w:rsidR="00FC051D" w:rsidRPr="006365A1">
        <w:rPr>
          <w:i/>
          <w:color w:val="000000" w:themeColor="text1"/>
        </w:rPr>
        <w:t>)</w:t>
      </w:r>
    </w:p>
    <w:p w:rsidR="00617E2D" w:rsidRPr="006365A1" w:rsidRDefault="00617E2D" w:rsidP="00FC051D">
      <w:pPr>
        <w:pStyle w:val="Paragraphedeliste"/>
        <w:numPr>
          <w:ilvl w:val="0"/>
          <w:numId w:val="2"/>
        </w:numPr>
        <w:spacing w:after="0" w:line="240" w:lineRule="auto"/>
        <w:ind w:left="1701"/>
        <w:rPr>
          <w:b/>
          <w:color w:val="000000" w:themeColor="text1"/>
        </w:rPr>
      </w:pPr>
      <w:proofErr w:type="spellStart"/>
      <w:r w:rsidRPr="006365A1">
        <w:rPr>
          <w:b/>
          <w:color w:val="000000" w:themeColor="text1"/>
        </w:rPr>
        <w:t>LGCgE</w:t>
      </w:r>
      <w:proofErr w:type="spellEnd"/>
      <w:r w:rsidRPr="006365A1">
        <w:rPr>
          <w:b/>
          <w:color w:val="000000" w:themeColor="text1"/>
        </w:rPr>
        <w:t xml:space="preserve"> - </w:t>
      </w:r>
      <w:r w:rsidRPr="006365A1">
        <w:rPr>
          <w:i/>
          <w:color w:val="000000" w:themeColor="text1"/>
        </w:rPr>
        <w:t>EA</w:t>
      </w:r>
      <w:r w:rsidR="000D7C8A" w:rsidRPr="006365A1">
        <w:rPr>
          <w:i/>
          <w:color w:val="000000" w:themeColor="text1"/>
        </w:rPr>
        <w:t xml:space="preserve"> 4515, F. Monchau, E. </w:t>
      </w:r>
      <w:proofErr w:type="spellStart"/>
      <w:r w:rsidR="000D7C8A" w:rsidRPr="006365A1">
        <w:rPr>
          <w:i/>
          <w:color w:val="000000" w:themeColor="text1"/>
        </w:rPr>
        <w:t>Wi</w:t>
      </w:r>
      <w:r w:rsidRPr="006365A1">
        <w:rPr>
          <w:i/>
          <w:color w:val="000000" w:themeColor="text1"/>
        </w:rPr>
        <w:t>rquin</w:t>
      </w:r>
      <w:proofErr w:type="spellEnd"/>
      <w:r w:rsidRPr="006365A1">
        <w:rPr>
          <w:i/>
          <w:color w:val="000000" w:themeColor="text1"/>
        </w:rPr>
        <w:t xml:space="preserve"> (Université d'Artois)</w:t>
      </w:r>
      <w:r w:rsidR="00FC051D" w:rsidRPr="006365A1">
        <w:rPr>
          <w:i/>
          <w:color w:val="000000" w:themeColor="text1"/>
        </w:rPr>
        <w:t xml:space="preserve"> (</w:t>
      </w:r>
      <w:proofErr w:type="spellStart"/>
      <w:r w:rsidR="00EC5DE8">
        <w:rPr>
          <w:i/>
          <w:color w:val="000000" w:themeColor="text1"/>
        </w:rPr>
        <w:t>Abscent</w:t>
      </w:r>
      <w:proofErr w:type="spellEnd"/>
      <w:r w:rsidR="00FC051D" w:rsidRPr="006365A1">
        <w:rPr>
          <w:i/>
          <w:color w:val="000000" w:themeColor="text1"/>
        </w:rPr>
        <w:t>)</w:t>
      </w:r>
    </w:p>
    <w:p w:rsidR="00617E2D" w:rsidRPr="006365A1" w:rsidRDefault="00617E2D" w:rsidP="00FC051D">
      <w:pPr>
        <w:pStyle w:val="Paragraphedeliste"/>
        <w:numPr>
          <w:ilvl w:val="0"/>
          <w:numId w:val="2"/>
        </w:numPr>
        <w:spacing w:after="0" w:line="240" w:lineRule="auto"/>
        <w:ind w:left="1701"/>
        <w:rPr>
          <w:i/>
          <w:color w:val="000000" w:themeColor="text1"/>
        </w:rPr>
      </w:pPr>
      <w:r w:rsidRPr="006365A1">
        <w:rPr>
          <w:b/>
          <w:color w:val="000000" w:themeColor="text1"/>
        </w:rPr>
        <w:t xml:space="preserve">GRITA - </w:t>
      </w:r>
      <w:r w:rsidRPr="006365A1">
        <w:rPr>
          <w:i/>
          <w:color w:val="000000" w:themeColor="text1"/>
        </w:rPr>
        <w:t xml:space="preserve">EA 7365, </w:t>
      </w:r>
      <w:r w:rsidRPr="004C3B86">
        <w:rPr>
          <w:i/>
          <w:color w:val="000000" w:themeColor="text1"/>
          <w:u w:val="single"/>
        </w:rPr>
        <w:t>P. Odou</w:t>
      </w:r>
      <w:r w:rsidRPr="006365A1">
        <w:rPr>
          <w:i/>
          <w:color w:val="000000" w:themeColor="text1"/>
        </w:rPr>
        <w:t xml:space="preserve"> (Université de Lille)</w:t>
      </w:r>
      <w:r w:rsidR="00FC051D" w:rsidRPr="006365A1">
        <w:rPr>
          <w:i/>
          <w:color w:val="000000" w:themeColor="text1"/>
        </w:rPr>
        <w:t xml:space="preserve"> (5 min</w:t>
      </w:r>
      <w:r w:rsidR="004C3B86">
        <w:rPr>
          <w:i/>
          <w:color w:val="000000" w:themeColor="text1"/>
        </w:rPr>
        <w:t xml:space="preserve"> - Ok</w:t>
      </w:r>
      <w:r w:rsidR="00FC051D" w:rsidRPr="006365A1">
        <w:rPr>
          <w:i/>
          <w:color w:val="000000" w:themeColor="text1"/>
        </w:rPr>
        <w:t>)</w:t>
      </w:r>
    </w:p>
    <w:p w:rsidR="00617E2D" w:rsidRPr="006365A1" w:rsidRDefault="00617E2D" w:rsidP="00FC051D">
      <w:pPr>
        <w:pStyle w:val="Paragraphedeliste"/>
        <w:numPr>
          <w:ilvl w:val="0"/>
          <w:numId w:val="2"/>
        </w:numPr>
        <w:spacing w:after="0" w:line="240" w:lineRule="auto"/>
        <w:ind w:left="1701"/>
        <w:rPr>
          <w:b/>
          <w:color w:val="000000" w:themeColor="text1"/>
        </w:rPr>
      </w:pPr>
      <w:r w:rsidRPr="006365A1">
        <w:rPr>
          <w:b/>
          <w:color w:val="000000" w:themeColor="text1"/>
        </w:rPr>
        <w:t xml:space="preserve">UMET - </w:t>
      </w:r>
      <w:r w:rsidR="003B5ACC" w:rsidRPr="006365A1">
        <w:rPr>
          <w:i/>
          <w:color w:val="000000" w:themeColor="text1"/>
        </w:rPr>
        <w:t xml:space="preserve">UMR 8207, </w:t>
      </w:r>
      <w:r w:rsidR="003B5ACC" w:rsidRPr="004C3B86">
        <w:rPr>
          <w:i/>
          <w:color w:val="000000" w:themeColor="text1"/>
          <w:u w:val="single"/>
        </w:rPr>
        <w:t xml:space="preserve">P. </w:t>
      </w:r>
      <w:proofErr w:type="spellStart"/>
      <w:r w:rsidR="003B5ACC" w:rsidRPr="004C3B86">
        <w:rPr>
          <w:i/>
          <w:color w:val="000000" w:themeColor="text1"/>
          <w:u w:val="single"/>
        </w:rPr>
        <w:t>Woisel</w:t>
      </w:r>
      <w:proofErr w:type="spellEnd"/>
      <w:r w:rsidR="003B5ACC" w:rsidRPr="006365A1">
        <w:rPr>
          <w:i/>
          <w:color w:val="000000" w:themeColor="text1"/>
        </w:rPr>
        <w:t xml:space="preserve"> </w:t>
      </w:r>
      <w:r w:rsidRPr="006365A1">
        <w:rPr>
          <w:i/>
          <w:color w:val="000000" w:themeColor="text1"/>
        </w:rPr>
        <w:t>(</w:t>
      </w:r>
      <w:proofErr w:type="spellStart"/>
      <w:r w:rsidR="00A76681" w:rsidRPr="006365A1">
        <w:rPr>
          <w:i/>
          <w:color w:val="000000" w:themeColor="text1"/>
        </w:rPr>
        <w:t>UdL</w:t>
      </w:r>
      <w:proofErr w:type="spellEnd"/>
      <w:r w:rsidR="00A76681" w:rsidRPr="006365A1">
        <w:rPr>
          <w:i/>
          <w:color w:val="000000" w:themeColor="text1"/>
        </w:rPr>
        <w:t>, CNRS</w:t>
      </w:r>
      <w:r w:rsidRPr="006365A1">
        <w:rPr>
          <w:i/>
          <w:color w:val="000000" w:themeColor="text1"/>
        </w:rPr>
        <w:t>)</w:t>
      </w:r>
      <w:r w:rsidR="00FC051D" w:rsidRPr="006365A1">
        <w:rPr>
          <w:i/>
          <w:color w:val="000000" w:themeColor="text1"/>
        </w:rPr>
        <w:t xml:space="preserve"> (5 min</w:t>
      </w:r>
      <w:r w:rsidR="004C3B86">
        <w:rPr>
          <w:i/>
          <w:color w:val="000000" w:themeColor="text1"/>
        </w:rPr>
        <w:t xml:space="preserve"> - Ok</w:t>
      </w:r>
      <w:r w:rsidR="00FC051D" w:rsidRPr="006365A1">
        <w:rPr>
          <w:i/>
          <w:color w:val="000000" w:themeColor="text1"/>
        </w:rPr>
        <w:t>)</w:t>
      </w:r>
    </w:p>
    <w:p w:rsidR="00617E2D" w:rsidRPr="006365A1" w:rsidRDefault="00617E2D" w:rsidP="00FC051D">
      <w:pPr>
        <w:pStyle w:val="Paragraphedeliste"/>
        <w:numPr>
          <w:ilvl w:val="0"/>
          <w:numId w:val="2"/>
        </w:numPr>
        <w:spacing w:after="0" w:line="240" w:lineRule="auto"/>
        <w:ind w:left="1701"/>
        <w:rPr>
          <w:i/>
          <w:color w:val="000000" w:themeColor="text1"/>
        </w:rPr>
      </w:pPr>
      <w:r w:rsidRPr="006365A1">
        <w:rPr>
          <w:b/>
          <w:color w:val="000000" w:themeColor="text1"/>
        </w:rPr>
        <w:t>LMPCA - EA 2443</w:t>
      </w:r>
      <w:r w:rsidRPr="006365A1">
        <w:rPr>
          <w:i/>
          <w:color w:val="000000" w:themeColor="text1"/>
        </w:rPr>
        <w:t xml:space="preserve">, C. Courtois, </w:t>
      </w:r>
      <w:r w:rsidRPr="004C3B86">
        <w:rPr>
          <w:i/>
          <w:color w:val="000000" w:themeColor="text1"/>
          <w:u w:val="single"/>
        </w:rPr>
        <w:t>JC. Hornez</w:t>
      </w:r>
      <w:r w:rsidRPr="006365A1">
        <w:rPr>
          <w:i/>
          <w:color w:val="000000" w:themeColor="text1"/>
        </w:rPr>
        <w:t xml:space="preserve"> (Université de Valenciennes)</w:t>
      </w:r>
      <w:r w:rsidR="00FC051D" w:rsidRPr="006365A1">
        <w:rPr>
          <w:i/>
          <w:color w:val="000000" w:themeColor="text1"/>
        </w:rPr>
        <w:t xml:space="preserve"> (5 min</w:t>
      </w:r>
      <w:r w:rsidR="004C3B86">
        <w:rPr>
          <w:i/>
          <w:color w:val="000000" w:themeColor="text1"/>
        </w:rPr>
        <w:t xml:space="preserve"> - Ok</w:t>
      </w:r>
      <w:r w:rsidR="00FC051D" w:rsidRPr="006365A1">
        <w:rPr>
          <w:i/>
          <w:color w:val="000000" w:themeColor="text1"/>
        </w:rPr>
        <w:t>)</w:t>
      </w:r>
    </w:p>
    <w:p w:rsidR="00617E2D" w:rsidRPr="006365A1" w:rsidRDefault="00617E2D" w:rsidP="00FC051D">
      <w:pPr>
        <w:pStyle w:val="Paragraphedeliste"/>
        <w:numPr>
          <w:ilvl w:val="0"/>
          <w:numId w:val="2"/>
        </w:numPr>
        <w:spacing w:after="0" w:line="240" w:lineRule="auto"/>
        <w:ind w:left="1701"/>
        <w:rPr>
          <w:i/>
          <w:color w:val="000000" w:themeColor="text1"/>
        </w:rPr>
      </w:pPr>
      <w:r w:rsidRPr="006365A1">
        <w:rPr>
          <w:b/>
          <w:color w:val="000000" w:themeColor="text1"/>
        </w:rPr>
        <w:t xml:space="preserve">ENSAIT </w:t>
      </w:r>
      <w:proofErr w:type="spellStart"/>
      <w:r w:rsidRPr="006365A1">
        <w:rPr>
          <w:b/>
          <w:color w:val="000000" w:themeColor="text1"/>
        </w:rPr>
        <w:t>Gemtex</w:t>
      </w:r>
      <w:proofErr w:type="spellEnd"/>
      <w:r w:rsidRPr="006365A1">
        <w:rPr>
          <w:b/>
          <w:color w:val="000000" w:themeColor="text1"/>
        </w:rPr>
        <w:t xml:space="preserve"> - </w:t>
      </w:r>
      <w:r w:rsidRPr="006365A1">
        <w:rPr>
          <w:i/>
          <w:color w:val="000000" w:themeColor="text1"/>
        </w:rPr>
        <w:t xml:space="preserve">EA 2461, E. Koehl, </w:t>
      </w:r>
      <w:r w:rsidRPr="004C3B86">
        <w:rPr>
          <w:i/>
          <w:color w:val="000000" w:themeColor="text1"/>
          <w:u w:val="single"/>
        </w:rPr>
        <w:t xml:space="preserve">U. </w:t>
      </w:r>
      <w:proofErr w:type="spellStart"/>
      <w:r w:rsidRPr="004C3B86">
        <w:rPr>
          <w:i/>
          <w:color w:val="000000" w:themeColor="text1"/>
          <w:u w:val="single"/>
        </w:rPr>
        <w:t>Behari</w:t>
      </w:r>
      <w:proofErr w:type="spellEnd"/>
      <w:r w:rsidRPr="006365A1">
        <w:rPr>
          <w:i/>
          <w:color w:val="000000" w:themeColor="text1"/>
        </w:rPr>
        <w:t xml:space="preserve"> (ENSAIT)</w:t>
      </w:r>
      <w:r w:rsidR="00FC051D" w:rsidRPr="006365A1">
        <w:rPr>
          <w:i/>
          <w:color w:val="000000" w:themeColor="text1"/>
        </w:rPr>
        <w:t xml:space="preserve"> (5 min</w:t>
      </w:r>
      <w:r w:rsidR="004C3B86">
        <w:rPr>
          <w:i/>
          <w:color w:val="000000" w:themeColor="text1"/>
        </w:rPr>
        <w:t xml:space="preserve"> -Ok</w:t>
      </w:r>
      <w:r w:rsidR="00FC051D" w:rsidRPr="006365A1">
        <w:rPr>
          <w:i/>
          <w:color w:val="000000" w:themeColor="text1"/>
        </w:rPr>
        <w:t>)</w:t>
      </w:r>
    </w:p>
    <w:p w:rsidR="00617E2D" w:rsidRPr="006365A1" w:rsidRDefault="00617E2D" w:rsidP="00FC051D">
      <w:pPr>
        <w:pStyle w:val="Paragraphedeliste"/>
        <w:numPr>
          <w:ilvl w:val="0"/>
          <w:numId w:val="2"/>
        </w:numPr>
        <w:spacing w:after="0" w:line="240" w:lineRule="auto"/>
        <w:ind w:left="1701"/>
        <w:rPr>
          <w:i/>
          <w:color w:val="000000" w:themeColor="text1"/>
        </w:rPr>
      </w:pPr>
      <w:r w:rsidRPr="006365A1">
        <w:rPr>
          <w:b/>
          <w:color w:val="000000" w:themeColor="text1"/>
        </w:rPr>
        <w:t xml:space="preserve">URIA, </w:t>
      </w:r>
      <w:r w:rsidRPr="004C3B86">
        <w:rPr>
          <w:i/>
          <w:color w:val="000000" w:themeColor="text1"/>
          <w:u w:val="single"/>
        </w:rPr>
        <w:t xml:space="preserve">S. </w:t>
      </w:r>
      <w:proofErr w:type="spellStart"/>
      <w:r w:rsidRPr="004C3B86">
        <w:rPr>
          <w:i/>
          <w:color w:val="000000" w:themeColor="text1"/>
          <w:u w:val="single"/>
        </w:rPr>
        <w:t>Lecoeuche</w:t>
      </w:r>
      <w:proofErr w:type="spellEnd"/>
      <w:r w:rsidRPr="006365A1">
        <w:rPr>
          <w:i/>
          <w:color w:val="000000" w:themeColor="text1"/>
        </w:rPr>
        <w:t xml:space="preserve"> (Ecole des Mines de Douai)</w:t>
      </w:r>
      <w:r w:rsidR="00FC051D" w:rsidRPr="006365A1">
        <w:rPr>
          <w:i/>
          <w:color w:val="000000" w:themeColor="text1"/>
        </w:rPr>
        <w:t xml:space="preserve"> (5 min</w:t>
      </w:r>
      <w:r w:rsidR="004C3B86">
        <w:rPr>
          <w:i/>
          <w:color w:val="000000" w:themeColor="text1"/>
        </w:rPr>
        <w:t xml:space="preserve"> - OK</w:t>
      </w:r>
      <w:r w:rsidR="00FC051D" w:rsidRPr="006365A1">
        <w:rPr>
          <w:i/>
          <w:color w:val="000000" w:themeColor="text1"/>
        </w:rPr>
        <w:t>)</w:t>
      </w:r>
    </w:p>
    <w:p w:rsidR="007343F2" w:rsidRDefault="007343F2" w:rsidP="007343F2">
      <w:pPr>
        <w:pStyle w:val="Paragraphedeliste"/>
        <w:spacing w:after="0" w:line="240" w:lineRule="auto"/>
      </w:pPr>
    </w:p>
    <w:p w:rsidR="007343F2" w:rsidRDefault="00AA3297" w:rsidP="007343F2">
      <w:pPr>
        <w:pStyle w:val="Paragraphedeliste"/>
        <w:numPr>
          <w:ilvl w:val="0"/>
          <w:numId w:val="1"/>
        </w:numPr>
        <w:spacing w:after="0" w:line="240" w:lineRule="auto"/>
      </w:pPr>
      <w:r>
        <w:t>12:</w:t>
      </w:r>
      <w:r w:rsidR="00FC051D">
        <w:t>0</w:t>
      </w:r>
      <w:r>
        <w:t>0 – 1</w:t>
      </w:r>
      <w:r w:rsidR="00FC051D">
        <w:t>2</w:t>
      </w:r>
      <w:r>
        <w:t>:</w:t>
      </w:r>
      <w:r w:rsidR="00FC051D">
        <w:t>3</w:t>
      </w:r>
      <w:r>
        <w:t>0</w:t>
      </w:r>
      <w:r w:rsidR="007343F2">
        <w:t xml:space="preserve"> </w:t>
      </w:r>
      <w:r w:rsidR="007343F2">
        <w:tab/>
        <w:t>Présentation de l’axe 3 – Bio-Ingénierie</w:t>
      </w:r>
      <w:r>
        <w:t xml:space="preserve"> (10 min)</w:t>
      </w:r>
    </w:p>
    <w:p w:rsidR="007343F2" w:rsidRPr="00617E2D" w:rsidRDefault="007343F2" w:rsidP="007343F2">
      <w:pPr>
        <w:pStyle w:val="Paragraphedeliste"/>
        <w:spacing w:after="0" w:line="240" w:lineRule="auto"/>
        <w:ind w:left="2136"/>
        <w:rPr>
          <w:i/>
        </w:rPr>
      </w:pPr>
      <w:r>
        <w:rPr>
          <w:i/>
        </w:rPr>
        <w:t xml:space="preserve">S. </w:t>
      </w:r>
      <w:proofErr w:type="spellStart"/>
      <w:r>
        <w:rPr>
          <w:i/>
        </w:rPr>
        <w:t>Mo</w:t>
      </w:r>
      <w:r w:rsidR="00FC051D">
        <w:rPr>
          <w:i/>
        </w:rPr>
        <w:t>r</w:t>
      </w:r>
      <w:r>
        <w:rPr>
          <w:i/>
        </w:rPr>
        <w:t>don</w:t>
      </w:r>
      <w:proofErr w:type="spellEnd"/>
      <w:r>
        <w:rPr>
          <w:i/>
        </w:rPr>
        <w:t xml:space="preserve">, R. Logier, M. </w:t>
      </w:r>
      <w:proofErr w:type="spellStart"/>
      <w:r>
        <w:rPr>
          <w:i/>
        </w:rPr>
        <w:t>Salzet</w:t>
      </w:r>
      <w:proofErr w:type="spellEnd"/>
      <w:r>
        <w:rPr>
          <w:i/>
        </w:rPr>
        <w:t>, PM. Danze</w:t>
      </w:r>
    </w:p>
    <w:p w:rsidR="007343F2" w:rsidRPr="007343F2" w:rsidRDefault="007343F2" w:rsidP="00FC051D">
      <w:pPr>
        <w:pStyle w:val="Paragraphedeliste"/>
        <w:numPr>
          <w:ilvl w:val="0"/>
          <w:numId w:val="2"/>
        </w:numPr>
        <w:spacing w:after="0" w:line="240" w:lineRule="auto"/>
        <w:ind w:left="1701"/>
        <w:rPr>
          <w:i/>
        </w:rPr>
      </w:pPr>
      <w:r>
        <w:rPr>
          <w:b/>
        </w:rPr>
        <w:t xml:space="preserve">ONCOTHAI - </w:t>
      </w:r>
      <w:r w:rsidRPr="007343F2">
        <w:rPr>
          <w:b/>
        </w:rPr>
        <w:t>INSERM 1189,</w:t>
      </w:r>
      <w:r w:rsidRPr="007343F2">
        <w:rPr>
          <w:i/>
        </w:rPr>
        <w:t xml:space="preserve"> S. </w:t>
      </w:r>
      <w:proofErr w:type="spellStart"/>
      <w:r w:rsidRPr="007343F2">
        <w:rPr>
          <w:i/>
        </w:rPr>
        <w:t>Mordon</w:t>
      </w:r>
      <w:proofErr w:type="spellEnd"/>
      <w:r w:rsidRPr="007343F2">
        <w:rPr>
          <w:i/>
        </w:rPr>
        <w:t xml:space="preserve"> (INSERM, CHU et Université Lille)</w:t>
      </w:r>
      <w:r w:rsidR="00FC051D">
        <w:rPr>
          <w:i/>
        </w:rPr>
        <w:t xml:space="preserve"> (5 min</w:t>
      </w:r>
      <w:r w:rsidR="004C3B86">
        <w:rPr>
          <w:i/>
        </w:rPr>
        <w:t xml:space="preserve"> - OK</w:t>
      </w:r>
      <w:r w:rsidR="00FC051D">
        <w:rPr>
          <w:i/>
        </w:rPr>
        <w:t>)</w:t>
      </w:r>
    </w:p>
    <w:p w:rsidR="007343F2" w:rsidRPr="007343F2" w:rsidRDefault="007343F2" w:rsidP="00FC051D">
      <w:pPr>
        <w:pStyle w:val="Paragraphedeliste"/>
        <w:numPr>
          <w:ilvl w:val="0"/>
          <w:numId w:val="2"/>
        </w:numPr>
        <w:spacing w:after="0" w:line="240" w:lineRule="auto"/>
        <w:ind w:left="1701"/>
        <w:rPr>
          <w:i/>
        </w:rPr>
      </w:pPr>
      <w:r w:rsidRPr="004958CE">
        <w:rPr>
          <w:b/>
          <w:i/>
        </w:rPr>
        <w:t>CIC-IT INSERM 1403</w:t>
      </w:r>
      <w:r w:rsidRPr="007343F2">
        <w:rPr>
          <w:i/>
        </w:rPr>
        <w:t xml:space="preserve">, D. Deplanque, </w:t>
      </w:r>
      <w:r w:rsidRPr="004C3B86">
        <w:rPr>
          <w:i/>
          <w:u w:val="single"/>
        </w:rPr>
        <w:t>R. Logier</w:t>
      </w:r>
      <w:r w:rsidRPr="00314116">
        <w:rPr>
          <w:i/>
        </w:rPr>
        <w:t xml:space="preserve">, S. </w:t>
      </w:r>
      <w:proofErr w:type="spellStart"/>
      <w:r w:rsidRPr="00314116">
        <w:rPr>
          <w:i/>
        </w:rPr>
        <w:t>Pelayo</w:t>
      </w:r>
      <w:proofErr w:type="spellEnd"/>
      <w:r w:rsidRPr="007343F2">
        <w:rPr>
          <w:i/>
        </w:rPr>
        <w:t xml:space="preserve"> (CHU Lille, Université de Lille et INSERM)</w:t>
      </w:r>
      <w:r w:rsidR="00FC051D">
        <w:rPr>
          <w:i/>
        </w:rPr>
        <w:t xml:space="preserve"> (5 min</w:t>
      </w:r>
      <w:r w:rsidR="004C3B86">
        <w:rPr>
          <w:i/>
        </w:rPr>
        <w:t xml:space="preserve"> - OK</w:t>
      </w:r>
      <w:r w:rsidR="00FC051D">
        <w:rPr>
          <w:i/>
        </w:rPr>
        <w:t>)</w:t>
      </w:r>
    </w:p>
    <w:p w:rsidR="007343F2" w:rsidRPr="007343F2" w:rsidRDefault="007343F2" w:rsidP="00FC051D">
      <w:pPr>
        <w:pStyle w:val="Paragraphedeliste"/>
        <w:numPr>
          <w:ilvl w:val="0"/>
          <w:numId w:val="2"/>
        </w:numPr>
        <w:spacing w:after="0" w:line="240" w:lineRule="auto"/>
        <w:ind w:left="1701"/>
        <w:rPr>
          <w:i/>
        </w:rPr>
      </w:pPr>
      <w:r>
        <w:rPr>
          <w:b/>
        </w:rPr>
        <w:t xml:space="preserve">PRISM - </w:t>
      </w:r>
      <w:r w:rsidRPr="007343F2">
        <w:rPr>
          <w:b/>
        </w:rPr>
        <w:t xml:space="preserve">INSERM U 1192, </w:t>
      </w:r>
      <w:r w:rsidRPr="004C3B86">
        <w:rPr>
          <w:i/>
          <w:u w:val="single"/>
        </w:rPr>
        <w:t xml:space="preserve">M. </w:t>
      </w:r>
      <w:proofErr w:type="spellStart"/>
      <w:r w:rsidRPr="004C3B86">
        <w:rPr>
          <w:i/>
          <w:u w:val="single"/>
        </w:rPr>
        <w:t>Salzet</w:t>
      </w:r>
      <w:proofErr w:type="spellEnd"/>
      <w:r w:rsidRPr="007343F2">
        <w:rPr>
          <w:i/>
        </w:rPr>
        <w:t xml:space="preserve"> (INSERM, CHU Lille et Université de Lille)</w:t>
      </w:r>
      <w:r w:rsidR="00FC051D">
        <w:rPr>
          <w:i/>
        </w:rPr>
        <w:t xml:space="preserve"> (5 min</w:t>
      </w:r>
      <w:r w:rsidR="004C3B86">
        <w:rPr>
          <w:i/>
        </w:rPr>
        <w:t xml:space="preserve"> - Ok</w:t>
      </w:r>
      <w:r w:rsidR="00FC051D">
        <w:rPr>
          <w:i/>
        </w:rPr>
        <w:t>)</w:t>
      </w:r>
    </w:p>
    <w:p w:rsidR="007343F2" w:rsidRPr="007343F2" w:rsidRDefault="007343F2" w:rsidP="00FC051D">
      <w:pPr>
        <w:pStyle w:val="Paragraphedeliste"/>
        <w:numPr>
          <w:ilvl w:val="0"/>
          <w:numId w:val="2"/>
        </w:numPr>
        <w:spacing w:after="0" w:line="240" w:lineRule="auto"/>
        <w:ind w:left="1701"/>
        <w:rPr>
          <w:i/>
        </w:rPr>
      </w:pPr>
      <w:r w:rsidRPr="004C3B86">
        <w:rPr>
          <w:b/>
          <w:i/>
        </w:rPr>
        <w:t>U1008 INSERM</w:t>
      </w:r>
      <w:r w:rsidRPr="004C3B86">
        <w:rPr>
          <w:i/>
        </w:rPr>
        <w:t xml:space="preserve">, J. Siepmann, </w:t>
      </w:r>
      <w:r w:rsidRPr="004C3B86">
        <w:rPr>
          <w:i/>
          <w:u w:val="single"/>
        </w:rPr>
        <w:t>PM Danze</w:t>
      </w:r>
      <w:r w:rsidRPr="007343F2">
        <w:rPr>
          <w:i/>
        </w:rPr>
        <w:t xml:space="preserve">, P. Guerreschi (CHU, INSERM, Université </w:t>
      </w:r>
      <w:r w:rsidR="004C3B86" w:rsidRPr="007343F2">
        <w:rPr>
          <w:i/>
        </w:rPr>
        <w:t>de Lille</w:t>
      </w:r>
      <w:r w:rsidRPr="007343F2">
        <w:rPr>
          <w:i/>
        </w:rPr>
        <w:t>)</w:t>
      </w:r>
      <w:r w:rsidR="00FC051D">
        <w:rPr>
          <w:i/>
        </w:rPr>
        <w:t xml:space="preserve"> (5 min</w:t>
      </w:r>
      <w:r w:rsidR="004C3B86">
        <w:rPr>
          <w:i/>
        </w:rPr>
        <w:t xml:space="preserve"> – Ok</w:t>
      </w:r>
      <w:r w:rsidR="00FC051D">
        <w:rPr>
          <w:i/>
        </w:rPr>
        <w:t>)</w:t>
      </w:r>
    </w:p>
    <w:p w:rsidR="007343F2" w:rsidRPr="00793635" w:rsidRDefault="007343F2" w:rsidP="007343F2">
      <w:pPr>
        <w:pStyle w:val="Paragraphedeliste"/>
        <w:spacing w:after="0" w:line="240" w:lineRule="auto"/>
        <w:ind w:left="2844"/>
        <w:rPr>
          <w:i/>
        </w:rPr>
      </w:pPr>
    </w:p>
    <w:p w:rsidR="00AA3297" w:rsidRDefault="00AA3297" w:rsidP="00AA3297">
      <w:pPr>
        <w:pStyle w:val="Paragraphedeliste"/>
        <w:numPr>
          <w:ilvl w:val="0"/>
          <w:numId w:val="1"/>
        </w:numPr>
        <w:spacing w:after="0" w:line="240" w:lineRule="auto"/>
      </w:pPr>
      <w:r>
        <w:t>1</w:t>
      </w:r>
      <w:r w:rsidR="00FC051D">
        <w:t>2</w:t>
      </w:r>
      <w:r>
        <w:t>:</w:t>
      </w:r>
      <w:r w:rsidR="00FC051D">
        <w:t>3</w:t>
      </w:r>
      <w:r>
        <w:t>0 – 1</w:t>
      </w:r>
      <w:r w:rsidR="00FC051D">
        <w:t>4</w:t>
      </w:r>
      <w:r>
        <w:t xml:space="preserve">:00 </w:t>
      </w:r>
      <w:r>
        <w:tab/>
        <w:t>Lunch + Poster des doctorants / Post Doctorants</w:t>
      </w:r>
    </w:p>
    <w:p w:rsidR="00AA3297" w:rsidRDefault="00AA3297" w:rsidP="00AA3297">
      <w:pPr>
        <w:pStyle w:val="Paragraphedeliste"/>
        <w:spacing w:after="0" w:line="240" w:lineRule="auto"/>
      </w:pPr>
    </w:p>
    <w:p w:rsidR="00944516" w:rsidRDefault="00944516" w:rsidP="00944516">
      <w:pPr>
        <w:pStyle w:val="Paragraphedeliste"/>
        <w:numPr>
          <w:ilvl w:val="0"/>
          <w:numId w:val="1"/>
        </w:numPr>
        <w:spacing w:after="0" w:line="240" w:lineRule="auto"/>
      </w:pPr>
      <w:r>
        <w:lastRenderedPageBreak/>
        <w:t>1</w:t>
      </w:r>
      <w:r w:rsidR="00FC051D">
        <w:t>4</w:t>
      </w:r>
      <w:r>
        <w:t>:00 – 1</w:t>
      </w:r>
      <w:r w:rsidR="00FC051D">
        <w:t>6</w:t>
      </w:r>
      <w:r>
        <w:t xml:space="preserve">:00 </w:t>
      </w:r>
      <w:r>
        <w:tab/>
        <w:t>Pause-café et Poster</w:t>
      </w:r>
      <w:r w:rsidR="00FC051D">
        <w:t>s</w:t>
      </w:r>
      <w:r>
        <w:t xml:space="preserve"> Doctorant</w:t>
      </w:r>
      <w:r w:rsidR="006365A1">
        <w:t>s</w:t>
      </w:r>
      <w:r>
        <w:t xml:space="preserve"> / Post Doctorants</w:t>
      </w:r>
    </w:p>
    <w:p w:rsidR="00617E2D" w:rsidRPr="00793635" w:rsidRDefault="00617E2D" w:rsidP="00617E2D">
      <w:pPr>
        <w:pStyle w:val="Paragraphedeliste"/>
        <w:spacing w:after="0" w:line="240" w:lineRule="auto"/>
        <w:ind w:left="2844"/>
        <w:rPr>
          <w:i/>
        </w:rPr>
      </w:pPr>
    </w:p>
    <w:sectPr w:rsidR="00617E2D" w:rsidRPr="00793635" w:rsidSect="00515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92C"/>
    <w:multiLevelType w:val="hybridMultilevel"/>
    <w:tmpl w:val="C7D25162"/>
    <w:lvl w:ilvl="0" w:tplc="04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62B17A8B"/>
    <w:multiLevelType w:val="hybridMultilevel"/>
    <w:tmpl w:val="E26492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35"/>
    <w:rsid w:val="000D7C8A"/>
    <w:rsid w:val="002D1738"/>
    <w:rsid w:val="00314116"/>
    <w:rsid w:val="003B5ACC"/>
    <w:rsid w:val="004958CE"/>
    <w:rsid w:val="004C3B86"/>
    <w:rsid w:val="00515069"/>
    <w:rsid w:val="00617E2D"/>
    <w:rsid w:val="006365A1"/>
    <w:rsid w:val="006A2483"/>
    <w:rsid w:val="007343F2"/>
    <w:rsid w:val="00764D7A"/>
    <w:rsid w:val="00782592"/>
    <w:rsid w:val="00793635"/>
    <w:rsid w:val="00944516"/>
    <w:rsid w:val="00A76681"/>
    <w:rsid w:val="00AA3297"/>
    <w:rsid w:val="00B6349F"/>
    <w:rsid w:val="00BB5504"/>
    <w:rsid w:val="00E62A36"/>
    <w:rsid w:val="00E65BB6"/>
    <w:rsid w:val="00EC5DE8"/>
    <w:rsid w:val="00FC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3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Irene</cp:lastModifiedBy>
  <cp:revision>2</cp:revision>
  <dcterms:created xsi:type="dcterms:W3CDTF">2018-12-14T08:19:00Z</dcterms:created>
  <dcterms:modified xsi:type="dcterms:W3CDTF">2018-12-14T08:19:00Z</dcterms:modified>
</cp:coreProperties>
</file>